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C9" w:rsidRDefault="00781794" w:rsidP="000747D3">
      <w:pPr>
        <w:tabs>
          <w:tab w:val="center" w:pos="855"/>
          <w:tab w:val="left" w:pos="1138"/>
        </w:tabs>
        <w:ind w:left="996" w:right="1701"/>
        <w:rPr>
          <w:rFonts w:ascii="Albertus" w:hAnsi="Albertus"/>
          <w:b/>
          <w:bCs/>
          <w:sz w:val="16"/>
          <w:szCs w:val="16"/>
          <w:rtl/>
          <w:lang w:bidi="fa-IR"/>
        </w:rPr>
      </w:pPr>
      <w:r>
        <w:rPr>
          <w:rFonts w:ascii="Albertus" w:hAnsi="Albertus"/>
          <w:b/>
          <w:bCs/>
          <w:sz w:val="16"/>
          <w:szCs w:val="16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1090295</wp:posOffset>
            </wp:positionH>
            <wp:positionV relativeFrom="paragraph">
              <wp:posOffset>-32385</wp:posOffset>
            </wp:positionV>
            <wp:extent cx="499110" cy="41338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bertus" w:hAnsi="Albertus"/>
          <w:b/>
          <w:bCs/>
          <w:sz w:val="16"/>
          <w:szCs w:val="16"/>
          <w:rtl/>
          <w:lang w:bidi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4662611</wp:posOffset>
            </wp:positionH>
            <wp:positionV relativeFrom="paragraph">
              <wp:posOffset>15903</wp:posOffset>
            </wp:positionV>
            <wp:extent cx="465980" cy="381662"/>
            <wp:effectExtent l="19050" t="0" r="0" b="0"/>
            <wp:wrapNone/>
            <wp:docPr id="1" name="Picture 0" descr="arm daneshgah pezeshki ka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aneshgah pezeshki kashan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EFEEF1"/>
                        </a:clrFrom>
                        <a:clrTo>
                          <a:srgbClr val="EFEEF1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80" cy="38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0E0" w:rsidRDefault="00ED50E0" w:rsidP="00ED50E0">
      <w:pPr>
        <w:tabs>
          <w:tab w:val="left" w:pos="2859"/>
          <w:tab w:val="center" w:pos="4153"/>
        </w:tabs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:rsidR="00ED50E0" w:rsidRDefault="00C30163" w:rsidP="00C80BC9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>
        <w:rPr>
          <w:rFonts w:ascii="Albertus" w:hAnsi="Albertus"/>
          <w:sz w:val="14"/>
          <w:szCs w:val="1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-11.05pt;margin-top:4.5pt;width:241.3pt;height:36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DU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CI6jPOKgM3O4HcNQTnIOv5aqGO1F9VYiLVUv4lt5IKcaWkhry881N9+zq&#10;jKMMyGb8IGqIQ3ZaWKCpkb0pHpQDATr06fHUG5NLBYdBkvqLFEwV2C6DNIojG4Jkx9uDVPodFT0y&#10;ixxL6L1FJ/s7pU02JDu6mGBclKzrbP87/uwAHOcTiA1Xjc1kYdv5I/XSdbJOQicM4rUTekXh3JSr&#10;0IlLfxEVl8VqVfg/TVw/zFpW15SbMEdp+eGfte4g8lkUJ3Ep0bHawJmUlNxuVp1EewLSLu13KMiZ&#10;m/s8DVsE4PKCkh+E3m2QOmWcLJywDCMnXXiJ4/npbRp7YRoW5XNKd4zTf6eExhynURDNYvotN89+&#10;r7mRrGcahkfH+hwnJyeSGQmueW1bqwnr5vVZKUz6T6WAdh8bbQVrNDqrVU+bCVCMijeifgTpSgHK&#10;AhHCxINFK+R3jEaYHjlW33ZEUoy69xzkn/phaMaN3YTRIoCNPLdszi2EVwCVY43RvFzpeUTtBsm2&#10;LUSaHxwXN/BkGmbV/JTV4aHBhLCkDtPMjKDzvfV6mrnLXwAAAP//AwBQSwMEFAAGAAgAAAAhALQe&#10;UqveAAAACgEAAA8AAABkcnMvZG93bnJldi54bWxMj8FOwzAMhu9IvEPkSdy2pNs6aNd0QiCuIDZA&#10;4pY1XlvROFWTreXtMSc42v70+/uL3eQ6ccEhtJ40JAsFAqnytqVaw9vhaX4HIkRD1nSeUMM3BtiV&#10;11eFya0f6RUv+1gLDqGQGw1NjH0uZagadCYsfI/Et5MfnIk8DrW0gxk53HVyqdRGOtMSf2hMjw8N&#10;Vl/7s9Pw/nz6/Firl/rRpf3oJyXJZVLrm9l0vwURcYp/MPzqszqU7HT0Z7JBdBrmq+yWUQ1ptgLB&#10;wDpJeXFkMkmWIMtC/q9Q/gAAAP//AwBQSwECLQAUAAYACAAAACEAtoM4kv4AAADhAQAAEwAAAAAA&#10;AAAAAAAAAAAAAAAAW0NvbnRlbnRfVHlwZXNdLnhtbFBLAQItABQABgAIAAAAIQA4/SH/1gAAAJQB&#10;AAALAAAAAAAAAAAAAAAAAC8BAABfcmVscy8ucmVsc1BLAQItABQABgAIAAAAIQCladDUtQIAALsF&#10;AAAOAAAAAAAAAAAAAAAAAC4CAABkcnMvZTJvRG9jLnhtbFBLAQItABQABgAIAAAAIQC0HlKr3gAA&#10;AAoBAAAPAAAAAAAAAAAAAAAAAA8FAABkcnMvZG93bnJldi54bWxQSwUGAAAAAAQABADzAAAAGgYA&#10;AAAA&#10;" filled="f" stroked="f">
            <v:textbox>
              <w:txbxContent>
                <w:p w:rsidR="00ED50E0" w:rsidRPr="004F22D9" w:rsidRDefault="00ED50E0" w:rsidP="00ED50E0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F22D9">
                    <w:rPr>
                      <w:rFonts w:cs="Times New Roman"/>
                      <w:sz w:val="18"/>
                      <w:szCs w:val="18"/>
                    </w:rPr>
                    <w:t>ISLAMIC REPUBLIC OF IRAN</w:t>
                  </w:r>
                </w:p>
                <w:p w:rsidR="00ED50E0" w:rsidRPr="004F22D9" w:rsidRDefault="00ED50E0" w:rsidP="00ED50E0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F22D9">
                    <w:rPr>
                      <w:rFonts w:cs="Times New Roman"/>
                      <w:sz w:val="18"/>
                      <w:szCs w:val="18"/>
                    </w:rPr>
                    <w:t>MINSTRY OF HEALTH AND MEDICAL EDUCATION</w:t>
                  </w:r>
                </w:p>
                <w:p w:rsidR="00ED50E0" w:rsidRPr="004F22D9" w:rsidRDefault="00ED50E0" w:rsidP="00ED50E0">
                  <w:pPr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lbertus" w:hAnsi="Albertus"/>
          <w:b/>
          <w:bCs/>
          <w:sz w:val="16"/>
          <w:szCs w:val="16"/>
          <w:rtl/>
          <w:lang w:bidi="fa-IR"/>
        </w:rPr>
        <w:pict>
          <v:shape id="_x0000_s1029" type="#_x0000_t202" style="position:absolute;left:0;text-align:left;margin-left:295.85pt;margin-top:4.5pt;width:175.55pt;height:36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DU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CI6jPOKgM3O4HcNQTnIOv5aqGO1F9VYiLVUv4lt5IKcaWkhry881N9+zq&#10;jKMMyGb8IGqIQ3ZaWKCpkb0pHpQDATr06fHUG5NLBYdBkvqLFEwV2C6DNIojG4Jkx9uDVPodFT0y&#10;ixxL6L1FJ/s7pU02JDu6mGBclKzrbP87/uwAHOcTiA1Xjc1kYdv5I/XSdbJOQicM4rUTekXh3JSr&#10;0IlLfxEVl8VqVfg/TVw/zFpW15SbMEdp+eGfte4g8lkUJ3Ep0bHawJmUlNxuVp1EewLSLu13KMiZ&#10;m/s8DVsE4PKCkh+E3m2QOmWcLJywDCMnXXiJ4/npbRp7YRoW5XNKd4zTf6eExhynURDNYvotN89+&#10;r7mRrGcahkfH+hwnJyeSGQmueW1bqwnr5vVZKUz6T6WAdh8bbQVrNDqrVU+bCVCMijeifgTpSgHK&#10;AhHCxINFK+R3jEaYHjlW33ZEUoy69xzkn/phaMaN3YTRIoCNPLdszi2EVwCVY43RvFzpeUTtBsm2&#10;LUSaHxwXN/BkGmbV/JTV4aHBhLCkDtPMjKDzvfV6mrnLXwAAAP//AwBQSwMEFAAGAAgAAAAhALQe&#10;UqveAAAACgEAAA8AAABkcnMvZG93bnJldi54bWxMj8FOwzAMhu9IvEPkSdy2pNs6aNd0QiCuIDZA&#10;4pY1XlvROFWTreXtMSc42v70+/uL3eQ6ccEhtJ40JAsFAqnytqVaw9vhaX4HIkRD1nSeUMM3BtiV&#10;11eFya0f6RUv+1gLDqGQGw1NjH0uZagadCYsfI/Et5MfnIk8DrW0gxk53HVyqdRGOtMSf2hMjw8N&#10;Vl/7s9Pw/nz6/Firl/rRpf3oJyXJZVLrm9l0vwURcYp/MPzqszqU7HT0Z7JBdBrmq+yWUQ1ptgLB&#10;wDpJeXFkMkmWIMtC/q9Q/gAAAP//AwBQSwECLQAUAAYACAAAACEAtoM4kv4AAADhAQAAEwAAAAAA&#10;AAAAAAAAAAAAAAAAW0NvbnRlbnRfVHlwZXNdLnhtbFBLAQItABQABgAIAAAAIQA4/SH/1gAAAJQB&#10;AAALAAAAAAAAAAAAAAAAAC8BAABfcmVscy8ucmVsc1BLAQItABQABgAIAAAAIQCladDUtQIAALsF&#10;AAAOAAAAAAAAAAAAAAAAAC4CAABkcnMvZTJvRG9jLnhtbFBLAQItABQABgAIAAAAIQC0HlKr3gAA&#10;AAoBAAAPAAAAAAAAAAAAAAAAAA8FAABkcnMvZG93bnJldi54bWxQSwUGAAAAAAQABADzAAAAGgYA&#10;AAAA&#10;" filled="f" stroked="f">
            <v:textbox style="mso-next-textbox:#_x0000_s1029">
              <w:txbxContent>
                <w:p w:rsidR="0063729E" w:rsidRPr="004F22D9" w:rsidRDefault="0063729E" w:rsidP="0033362D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F22D9">
                    <w:rPr>
                      <w:rFonts w:cs="Times New Roman"/>
                      <w:sz w:val="18"/>
                      <w:szCs w:val="18"/>
                    </w:rPr>
                    <w:t xml:space="preserve">Kashan </w:t>
                  </w:r>
                  <w:r w:rsidR="0033362D" w:rsidRPr="004F22D9">
                    <w:rPr>
                      <w:rFonts w:cs="Times New Roman"/>
                      <w:sz w:val="18"/>
                      <w:szCs w:val="18"/>
                    </w:rPr>
                    <w:t>U</w:t>
                  </w:r>
                  <w:r w:rsidRPr="004F22D9">
                    <w:rPr>
                      <w:rFonts w:cs="Times New Roman"/>
                      <w:sz w:val="18"/>
                      <w:szCs w:val="18"/>
                    </w:rPr>
                    <w:t xml:space="preserve">niversity of Medical </w:t>
                  </w:r>
                  <w:r w:rsidR="0033362D" w:rsidRPr="004F22D9">
                    <w:rPr>
                      <w:rFonts w:cs="Times New Roman"/>
                      <w:sz w:val="18"/>
                      <w:szCs w:val="18"/>
                    </w:rPr>
                    <w:t>S</w:t>
                  </w:r>
                  <w:r w:rsidRPr="004F22D9">
                    <w:rPr>
                      <w:rFonts w:cs="Times New Roman"/>
                      <w:sz w:val="18"/>
                      <w:szCs w:val="18"/>
                    </w:rPr>
                    <w:t>ciences</w:t>
                  </w:r>
                </w:p>
                <w:p w:rsidR="0063729E" w:rsidRPr="004F22D9" w:rsidRDefault="0063729E" w:rsidP="001F66EC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F22D9">
                    <w:rPr>
                      <w:rFonts w:cs="Times New Roman"/>
                      <w:sz w:val="18"/>
                      <w:szCs w:val="18"/>
                    </w:rPr>
                    <w:t xml:space="preserve">Food and Drug </w:t>
                  </w:r>
                  <w:r w:rsidR="004F22D9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="001F66EC">
                    <w:rPr>
                      <w:rFonts w:cs="Times New Roman"/>
                      <w:sz w:val="18"/>
                      <w:szCs w:val="18"/>
                    </w:rPr>
                    <w:t>Department</w:t>
                  </w:r>
                  <w:r w:rsidRPr="004F22D9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  <w:p w:rsidR="0063729E" w:rsidRPr="004F22D9" w:rsidRDefault="0063729E" w:rsidP="0063729E">
                  <w:pPr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D50E0" w:rsidRDefault="00ED50E0" w:rsidP="00C80BC9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:rsidR="00ED50E0" w:rsidRPr="00C80BC9" w:rsidRDefault="00ED50E0" w:rsidP="00C80BC9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299"/>
      </w:tblGrid>
      <w:tr w:rsidR="00C80BC9" w:rsidRPr="00C80BC9" w:rsidTr="00D62D1D">
        <w:tc>
          <w:tcPr>
            <w:tcW w:w="817" w:type="dxa"/>
          </w:tcPr>
          <w:p w:rsidR="00C80BC9" w:rsidRPr="00C80BC9" w:rsidRDefault="00C80BC9" w:rsidP="00D62D1D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b/>
                <w:bCs/>
                <w:sz w:val="18"/>
                <w:szCs w:val="18"/>
                <w:lang w:bidi="fa-IR"/>
              </w:rPr>
              <w:tab/>
            </w:r>
            <w:r w:rsidRPr="00C80BC9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Date:</w:t>
            </w:r>
          </w:p>
        </w:tc>
      </w:tr>
      <w:tr w:rsidR="00C80BC9" w:rsidRPr="00C80BC9" w:rsidTr="00D62D1D">
        <w:tc>
          <w:tcPr>
            <w:tcW w:w="817" w:type="dxa"/>
          </w:tcPr>
          <w:p w:rsidR="00C80BC9" w:rsidRPr="00C80BC9" w:rsidRDefault="00C80BC9" w:rsidP="00D62D1D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No:</w:t>
            </w:r>
          </w:p>
        </w:tc>
      </w:tr>
    </w:tbl>
    <w:p w:rsidR="00C80BC9" w:rsidRPr="00C80BC9" w:rsidRDefault="00C80BC9" w:rsidP="00C80BC9">
      <w:pPr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 w:rsidRPr="00C80BC9">
        <w:rPr>
          <w:rFonts w:ascii="Albertus" w:hAnsi="Albertus"/>
          <w:b/>
          <w:bCs/>
          <w:sz w:val="16"/>
          <w:szCs w:val="16"/>
          <w:lang w:bidi="fa-IR"/>
        </w:rPr>
        <w:t>Health and Human Consumption Ability Certificate</w:t>
      </w:r>
    </w:p>
    <w:p w:rsidR="00C80BC9" w:rsidRPr="00167654" w:rsidRDefault="00C80BC9" w:rsidP="00C80BC9">
      <w:pPr>
        <w:rPr>
          <w:rFonts w:ascii="Albertus" w:hAnsi="Albertus"/>
          <w:sz w:val="18"/>
          <w:szCs w:val="18"/>
          <w:lang w:bidi="fa-IR"/>
        </w:rPr>
      </w:pPr>
    </w:p>
    <w:tbl>
      <w:tblPr>
        <w:bidiVisual/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642"/>
      </w:tblGrid>
      <w:tr w:rsidR="00C80BC9" w:rsidRPr="00F00C0F" w:rsidTr="0063729E">
        <w:trPr>
          <w:trHeight w:val="1012"/>
          <w:jc w:val="center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Consignee: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C80BC9" w:rsidRDefault="00C80BC9" w:rsidP="00D62D1D">
            <w:pPr>
              <w:bidi w:val="0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Exporter/Producer:</w:t>
            </w:r>
          </w:p>
          <w:p w:rsidR="00C80BC9" w:rsidRPr="00C80BC9" w:rsidRDefault="00C80BC9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C80BC9" w:rsidRPr="00C80BC9" w:rsidRDefault="00C80BC9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Tel:</w:t>
            </w:r>
          </w:p>
          <w:p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Fax:</w:t>
            </w:r>
          </w:p>
          <w:p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C80BC9" w:rsidRPr="00167654" w:rsidRDefault="00C80BC9" w:rsidP="00C80BC9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1560"/>
        <w:gridCol w:w="850"/>
        <w:gridCol w:w="1134"/>
        <w:gridCol w:w="851"/>
        <w:gridCol w:w="1581"/>
      </w:tblGrid>
      <w:tr w:rsidR="00C80BC9" w:rsidRPr="00F00C0F" w:rsidTr="0063729E">
        <w:trPr>
          <w:trHeight w:val="289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Default="00C80BC9" w:rsidP="00D62D1D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Batch Number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Default="00C80BC9" w:rsidP="008F58E2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Exp. </w:t>
            </w:r>
            <w:r w:rsidR="008F58E2">
              <w:rPr>
                <w:rFonts w:ascii="Albertus" w:hAnsi="Albertus"/>
                <w:sz w:val="18"/>
                <w:szCs w:val="18"/>
                <w:lang w:bidi="fa-IR"/>
              </w:rPr>
              <w:t>D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Default="00C80BC9" w:rsidP="00D62D1D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Date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*Pro License N0.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Description of Goods </w:t>
            </w:r>
          </w:p>
        </w:tc>
      </w:tr>
      <w:tr w:rsidR="00C80BC9" w:rsidRPr="00F00C0F" w:rsidTr="0063729E">
        <w:trPr>
          <w:trHeight w:val="586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BC9" w:rsidRDefault="00C80BC9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4F22D9" w:rsidRDefault="004F22D9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63729E" w:rsidRPr="00F00C0F" w:rsidRDefault="0063729E" w:rsidP="00D62D1D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C80BC9" w:rsidRPr="00C80BC9" w:rsidRDefault="00C80BC9" w:rsidP="00C80BC9">
      <w:pPr>
        <w:bidi w:val="0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 xml:space="preserve">I (the exporter/produce), hereby declare that the above product/products is/are safe and produced in compliance with current I.R. IRAN Food legislation. </w:t>
      </w:r>
    </w:p>
    <w:p w:rsidR="00C80BC9" w:rsidRPr="00C80BC9" w:rsidRDefault="00C80BC9" w:rsidP="00C80BC9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</w:p>
    <w:p w:rsidR="00C80BC9" w:rsidRPr="00C80BC9" w:rsidRDefault="00C80BC9" w:rsidP="00C80BC9">
      <w:pPr>
        <w:bidi w:val="0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>*Pro= Production</w:t>
      </w:r>
    </w:p>
    <w:p w:rsidR="00C80BC9" w:rsidRPr="00C80BC9" w:rsidRDefault="00C80BC9" w:rsidP="00C80BC9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>Stamp and signature of exporter/producer</w:t>
      </w:r>
    </w:p>
    <w:p w:rsidR="00DC2E14" w:rsidRDefault="0063729E" w:rsidP="0063729E">
      <w:pPr>
        <w:tabs>
          <w:tab w:val="left" w:pos="4220"/>
        </w:tabs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tbl>
      <w:tblPr>
        <w:tblpPr w:leftFromText="180" w:rightFromText="180" w:vertAnchor="page" w:horzAnchor="margin" w:tblpXSpec="center" w:tblpY="10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</w:tblGrid>
      <w:tr w:rsidR="008C2E73" w:rsidRPr="00F00C0F" w:rsidTr="0063729E">
        <w:trPr>
          <w:trHeight w:val="3511"/>
        </w:trPr>
        <w:tc>
          <w:tcPr>
            <w:tcW w:w="8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claration by the official authority</w:t>
            </w:r>
          </w:p>
          <w:p w:rsidR="008C2E73" w:rsidRPr="00C80BC9" w:rsidRDefault="008C2E73" w:rsidP="008C2E73">
            <w:pPr>
              <w:tabs>
                <w:tab w:val="left" w:pos="1102"/>
              </w:tabs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This is to certify</w:t>
            </w:r>
          </w:p>
          <w:p w:rsidR="008C2E73" w:rsidRPr="00C80BC9" w:rsidRDefault="008C2E73" w:rsidP="008C2E73">
            <w:pPr>
              <w:tabs>
                <w:tab w:val="left" w:pos="5497"/>
              </w:tabs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producer is authorized by I.R. IRAN  MOH.</w:t>
            </w: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enterprise is supervised by random checks to ensure.</w:t>
            </w:r>
          </w:p>
          <w:p w:rsidR="008C2E73" w:rsidRPr="00C80BC9" w:rsidRDefault="008C2E73" w:rsidP="008C2E73">
            <w:pPr>
              <w:bidi w:val="0"/>
              <w:ind w:left="567" w:hanging="567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manufactured in compliance with I.R. IRAN regulations and     under hygienic conditions</w:t>
            </w:r>
          </w:p>
          <w:p w:rsidR="008C2E73" w:rsidRPr="00C80BC9" w:rsidRDefault="008C2E73" w:rsidP="008C2E73">
            <w:pPr>
              <w:bidi w:val="0"/>
              <w:ind w:left="567" w:hanging="567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fit for human consumption or for production of food intended for human consumption.</w:t>
            </w:r>
          </w:p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may be sold in I.R. IRAN Without any restrictions.</w:t>
            </w:r>
          </w:p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*This certificate expires 90 days after issuance.</w:t>
            </w:r>
          </w:p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135BD" w:rsidRDefault="00D135BD" w:rsidP="00D135B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135BD" w:rsidRDefault="00D135BD" w:rsidP="00D135BD">
            <w:pPr>
              <w:jc w:val="center"/>
              <w:rPr>
                <w:rFonts w:cs="Times New Roman"/>
                <w:sz w:val="16"/>
                <w:szCs w:val="16"/>
                <w:lang w:bidi="fa-IR"/>
              </w:rPr>
            </w:pPr>
            <w:r>
              <w:rPr>
                <w:rFonts w:cs="Times New Roman"/>
                <w:sz w:val="16"/>
                <w:szCs w:val="16"/>
              </w:rPr>
              <w:t>Mohammadreza Rashidi Nooshabadi Ph.D</w:t>
            </w:r>
          </w:p>
          <w:p w:rsidR="00D135BD" w:rsidRDefault="00D135BD" w:rsidP="00D135BD">
            <w:pPr>
              <w:jc w:val="center"/>
              <w:rPr>
                <w:rFonts w:cs="Times New Roman" w:hint="cs"/>
                <w:sz w:val="16"/>
                <w:szCs w:val="16"/>
                <w:rtl/>
              </w:rPr>
            </w:pPr>
            <w:r>
              <w:rPr>
                <w:rFonts w:cs="Times New Roman"/>
                <w:sz w:val="16"/>
                <w:szCs w:val="16"/>
              </w:rPr>
              <w:t xml:space="preserve">Deputy Food and </w:t>
            </w:r>
            <w:bookmarkStart w:id="0" w:name="_GoBack"/>
            <w:bookmarkEnd w:id="0"/>
            <w:r>
              <w:rPr>
                <w:rFonts w:cs="Times New Roman"/>
                <w:sz w:val="16"/>
                <w:szCs w:val="16"/>
              </w:rPr>
              <w:t>Drug</w:t>
            </w:r>
          </w:p>
          <w:p w:rsidR="00D135BD" w:rsidRDefault="00D135BD" w:rsidP="00D135BD">
            <w:pPr>
              <w:jc w:val="center"/>
              <w:rPr>
                <w:rFonts w:cs="Times New Roman" w:hint="cs"/>
                <w:sz w:val="16"/>
                <w:szCs w:val="16"/>
                <w:rtl/>
              </w:rPr>
            </w:pPr>
            <w:r>
              <w:rPr>
                <w:rFonts w:cs="Times New Roman"/>
                <w:sz w:val="16"/>
                <w:szCs w:val="16"/>
              </w:rPr>
              <w:t>Kashan university of Medical Sciences</w:t>
            </w:r>
          </w:p>
          <w:p w:rsidR="0063729E" w:rsidRPr="00C80BC9" w:rsidRDefault="0063729E" w:rsidP="0063729E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8C2E73" w:rsidRPr="00F00C0F" w:rsidRDefault="008C2E73" w:rsidP="00FC6A04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DC2E14" w:rsidRDefault="00DC2E14" w:rsidP="00292944">
      <w:pPr>
        <w:rPr>
          <w:rtl/>
          <w:lang w:bidi="fa-IR"/>
        </w:rPr>
      </w:pPr>
    </w:p>
    <w:sectPr w:rsidR="00DC2E14" w:rsidSect="00292944">
      <w:headerReference w:type="default" r:id="rId10"/>
      <w:footerReference w:type="default" r:id="rId11"/>
      <w:pgSz w:w="12240" w:h="15840"/>
      <w:pgMar w:top="1440" w:right="1440" w:bottom="1440" w:left="1440" w:header="708" w:footer="23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63" w:rsidRDefault="00C30163" w:rsidP="00464298">
      <w:r>
        <w:separator/>
      </w:r>
    </w:p>
  </w:endnote>
  <w:endnote w:type="continuationSeparator" w:id="0">
    <w:p w:rsidR="00C30163" w:rsidRDefault="00C30163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44" w:rsidRDefault="00292944" w:rsidP="00AE2031">
    <w:pPr>
      <w:pStyle w:val="Footer"/>
      <w:jc w:val="center"/>
      <w:rPr>
        <w:rtl/>
        <w:lang w:bidi="fa-IR"/>
      </w:rPr>
    </w:pPr>
  </w:p>
  <w:p w:rsidR="00D62D1D" w:rsidRDefault="00D6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63" w:rsidRDefault="00C30163" w:rsidP="00464298">
      <w:r>
        <w:separator/>
      </w:r>
    </w:p>
  </w:footnote>
  <w:footnote w:type="continuationSeparator" w:id="0">
    <w:p w:rsidR="00C30163" w:rsidRDefault="00C30163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1D" w:rsidRPr="00A31F5D" w:rsidRDefault="00D62D1D" w:rsidP="00A31F5D">
    <w:pPr>
      <w:pStyle w:val="Header"/>
      <w:tabs>
        <w:tab w:val="left" w:pos="6660"/>
      </w:tabs>
      <w:rPr>
        <w:rFonts w:cs="B Nazanin"/>
        <w:b/>
        <w:bCs/>
        <w:sz w:val="24"/>
        <w:szCs w:val="2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42056D94"/>
    <w:multiLevelType w:val="hybridMultilevel"/>
    <w:tmpl w:val="115C40D0"/>
    <w:lvl w:ilvl="0" w:tplc="7C08C7D6">
      <w:start w:val="1"/>
      <w:numFmt w:val="decimal"/>
      <w:lvlText w:val="%1-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298"/>
    <w:rsid w:val="00012904"/>
    <w:rsid w:val="00013A57"/>
    <w:rsid w:val="000153A4"/>
    <w:rsid w:val="000153BF"/>
    <w:rsid w:val="00040BD5"/>
    <w:rsid w:val="000747A8"/>
    <w:rsid w:val="000747D3"/>
    <w:rsid w:val="000A0581"/>
    <w:rsid w:val="000D4364"/>
    <w:rsid w:val="000E7FC4"/>
    <w:rsid w:val="000F156D"/>
    <w:rsid w:val="000F1B93"/>
    <w:rsid w:val="000F2954"/>
    <w:rsid w:val="00132696"/>
    <w:rsid w:val="00166C4A"/>
    <w:rsid w:val="00171DD1"/>
    <w:rsid w:val="0019188B"/>
    <w:rsid w:val="00197637"/>
    <w:rsid w:val="001F66EC"/>
    <w:rsid w:val="001F6F40"/>
    <w:rsid w:val="00221A18"/>
    <w:rsid w:val="00250E99"/>
    <w:rsid w:val="00291A4F"/>
    <w:rsid w:val="00292944"/>
    <w:rsid w:val="002A7DC3"/>
    <w:rsid w:val="002E5230"/>
    <w:rsid w:val="00304E4D"/>
    <w:rsid w:val="0033362D"/>
    <w:rsid w:val="00337BD5"/>
    <w:rsid w:val="00356294"/>
    <w:rsid w:val="00362E81"/>
    <w:rsid w:val="003B216D"/>
    <w:rsid w:val="003C3C8D"/>
    <w:rsid w:val="00422C03"/>
    <w:rsid w:val="00464298"/>
    <w:rsid w:val="004B5D77"/>
    <w:rsid w:val="004C18E7"/>
    <w:rsid w:val="004D3BAD"/>
    <w:rsid w:val="004F22D9"/>
    <w:rsid w:val="00534EF6"/>
    <w:rsid w:val="0054085B"/>
    <w:rsid w:val="005821E0"/>
    <w:rsid w:val="00584600"/>
    <w:rsid w:val="005A28EA"/>
    <w:rsid w:val="005A4E12"/>
    <w:rsid w:val="005C0531"/>
    <w:rsid w:val="005C519C"/>
    <w:rsid w:val="0063729E"/>
    <w:rsid w:val="00671EE0"/>
    <w:rsid w:val="00672F99"/>
    <w:rsid w:val="0068126D"/>
    <w:rsid w:val="006927C2"/>
    <w:rsid w:val="006A20B2"/>
    <w:rsid w:val="006A30AC"/>
    <w:rsid w:val="006A4FB6"/>
    <w:rsid w:val="006D0DC8"/>
    <w:rsid w:val="006E3903"/>
    <w:rsid w:val="006F65C6"/>
    <w:rsid w:val="00740371"/>
    <w:rsid w:val="00750C42"/>
    <w:rsid w:val="00781794"/>
    <w:rsid w:val="007D0C9C"/>
    <w:rsid w:val="007D6118"/>
    <w:rsid w:val="007E480F"/>
    <w:rsid w:val="007F75DE"/>
    <w:rsid w:val="00805930"/>
    <w:rsid w:val="0084455E"/>
    <w:rsid w:val="008B2BC8"/>
    <w:rsid w:val="008C2E73"/>
    <w:rsid w:val="008E2447"/>
    <w:rsid w:val="008F2A01"/>
    <w:rsid w:val="008F58E2"/>
    <w:rsid w:val="0090183A"/>
    <w:rsid w:val="00903FF2"/>
    <w:rsid w:val="00933255"/>
    <w:rsid w:val="00940599"/>
    <w:rsid w:val="0095295C"/>
    <w:rsid w:val="00957B02"/>
    <w:rsid w:val="009849D7"/>
    <w:rsid w:val="009B6E25"/>
    <w:rsid w:val="009E4570"/>
    <w:rsid w:val="009F11BB"/>
    <w:rsid w:val="009F5A77"/>
    <w:rsid w:val="00A11696"/>
    <w:rsid w:val="00A31F5D"/>
    <w:rsid w:val="00A32E3B"/>
    <w:rsid w:val="00A436A3"/>
    <w:rsid w:val="00A66CA7"/>
    <w:rsid w:val="00A803F0"/>
    <w:rsid w:val="00AA672C"/>
    <w:rsid w:val="00AD6B8C"/>
    <w:rsid w:val="00AD7A42"/>
    <w:rsid w:val="00AE2031"/>
    <w:rsid w:val="00B11533"/>
    <w:rsid w:val="00B57F53"/>
    <w:rsid w:val="00B762E9"/>
    <w:rsid w:val="00B93A61"/>
    <w:rsid w:val="00C00C2E"/>
    <w:rsid w:val="00C30163"/>
    <w:rsid w:val="00C33A7C"/>
    <w:rsid w:val="00C50F67"/>
    <w:rsid w:val="00C64867"/>
    <w:rsid w:val="00C679C3"/>
    <w:rsid w:val="00C80BC9"/>
    <w:rsid w:val="00C97D87"/>
    <w:rsid w:val="00CA67A0"/>
    <w:rsid w:val="00CD0394"/>
    <w:rsid w:val="00CF0A47"/>
    <w:rsid w:val="00D135BD"/>
    <w:rsid w:val="00D210FC"/>
    <w:rsid w:val="00D2650D"/>
    <w:rsid w:val="00D62D1D"/>
    <w:rsid w:val="00D6550D"/>
    <w:rsid w:val="00D738E4"/>
    <w:rsid w:val="00DB1975"/>
    <w:rsid w:val="00DC2E14"/>
    <w:rsid w:val="00DD4163"/>
    <w:rsid w:val="00DE3AA3"/>
    <w:rsid w:val="00DF2BE5"/>
    <w:rsid w:val="00E16A64"/>
    <w:rsid w:val="00E309DE"/>
    <w:rsid w:val="00E35247"/>
    <w:rsid w:val="00E478BA"/>
    <w:rsid w:val="00E72674"/>
    <w:rsid w:val="00E74725"/>
    <w:rsid w:val="00E932D5"/>
    <w:rsid w:val="00EB196E"/>
    <w:rsid w:val="00ED50E0"/>
    <w:rsid w:val="00EF51F5"/>
    <w:rsid w:val="00EF52FA"/>
    <w:rsid w:val="00EF5D35"/>
    <w:rsid w:val="00FA3EE6"/>
    <w:rsid w:val="00FA495A"/>
    <w:rsid w:val="00FC6A04"/>
    <w:rsid w:val="00FE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87A253FC-0C8C-48F8-81AF-FA027816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64298"/>
  </w:style>
  <w:style w:type="character" w:customStyle="1" w:styleId="FootnoteTextChar">
    <w:name w:val="Footnote Text Char"/>
    <w:basedOn w:val="DefaultParagraphFont"/>
    <w:link w:val="FootnoteText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F6"/>
    <w:rPr>
      <w:rFonts w:ascii="Tahoma" w:eastAsia="Times New Roman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29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644E7-83E1-403C-933E-75AB80BE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M.Amin</dc:creator>
  <cp:lastModifiedBy>Admin</cp:lastModifiedBy>
  <cp:revision>4</cp:revision>
  <cp:lastPrinted>2015-10-10T08:07:00Z</cp:lastPrinted>
  <dcterms:created xsi:type="dcterms:W3CDTF">2019-09-16T07:43:00Z</dcterms:created>
  <dcterms:modified xsi:type="dcterms:W3CDTF">2022-11-19T07:59:00Z</dcterms:modified>
</cp:coreProperties>
</file>